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XX年度</w:t>
      </w:r>
      <w:r>
        <w:rPr>
          <w:rFonts w:hint="eastAsia"/>
          <w:b/>
          <w:bCs/>
          <w:sz w:val="28"/>
          <w:szCs w:val="28"/>
        </w:rPr>
        <w:t>雷电防护装置检测</w:t>
      </w:r>
      <w:r>
        <w:rPr>
          <w:rFonts w:hint="eastAsia"/>
          <w:b/>
          <w:bCs/>
          <w:sz w:val="28"/>
          <w:szCs w:val="28"/>
          <w:lang w:eastAsia="zh-CN"/>
        </w:rPr>
        <w:t>机构</w:t>
      </w:r>
      <w:r>
        <w:rPr>
          <w:rFonts w:hint="eastAsia"/>
          <w:b/>
          <w:bCs/>
          <w:sz w:val="28"/>
          <w:szCs w:val="28"/>
        </w:rPr>
        <w:t>质量考核汇总表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238"/>
        <w:gridCol w:w="2717"/>
        <w:gridCol w:w="1379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检测机构名称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考核项目名称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考核结果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7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…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…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32B91"/>
    <w:rsid w:val="35A95AB3"/>
    <w:rsid w:val="614A524D"/>
    <w:rsid w:val="616A3804"/>
    <w:rsid w:val="7AA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52</Characters>
  <Lines>0</Lines>
  <Paragraphs>0</Paragraphs>
  <TotalTime>34</TotalTime>
  <ScaleCrop>false</ScaleCrop>
  <LinksUpToDate>false</LinksUpToDate>
  <CharactersWithSpaces>52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2022-06-02T02:12:00Z</dcterms:created>
  <dc:creator>Administrator</dc:creator>
  <cp:lastModifiedBy>张显真:处长</cp:lastModifiedBy>
  <dcterms:modified xsi:type="dcterms:W3CDTF">2022-07-20T08:51:06Z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D851ACAC1232452984DFED897CB07B50</vt:lpwstr>
  </property>
</Properties>
</file>